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DA0" w:rsidRPr="0052652A" w:rsidRDefault="00E91DA0" w:rsidP="00E91DA0">
      <w:pPr>
        <w:jc w:val="center"/>
        <w:rPr>
          <w:rFonts w:ascii="宋体" w:eastAsia="宋体" w:hAnsi="宋体"/>
          <w:b/>
          <w:sz w:val="28"/>
          <w:szCs w:val="28"/>
        </w:rPr>
      </w:pPr>
      <w:r w:rsidRPr="0052652A">
        <w:rPr>
          <w:rFonts w:ascii="宋体" w:eastAsia="宋体" w:hAnsi="宋体" w:hint="eastAsia"/>
          <w:b/>
          <w:sz w:val="28"/>
          <w:szCs w:val="28"/>
        </w:rPr>
        <w:t>2021年度国家社会科学基金项目申报公告</w:t>
      </w:r>
    </w:p>
    <w:p w:rsidR="00E91DA0" w:rsidRPr="0052652A" w:rsidRDefault="00E91DA0" w:rsidP="00E91DA0">
      <w:pPr>
        <w:rPr>
          <w:rFonts w:ascii="宋体" w:eastAsia="宋体" w:hAnsi="宋体"/>
        </w:rPr>
      </w:pPr>
    </w:p>
    <w:p w:rsidR="00E91DA0" w:rsidRPr="0052652A" w:rsidRDefault="00E91DA0" w:rsidP="00E91DA0">
      <w:pPr>
        <w:rPr>
          <w:rFonts w:ascii="宋体" w:eastAsia="宋体" w:hAnsi="宋体"/>
        </w:rPr>
      </w:pPr>
      <w:r w:rsidRPr="0052652A">
        <w:rPr>
          <w:rFonts w:ascii="宋体" w:eastAsia="宋体" w:hAnsi="宋体" w:hint="eastAsia"/>
        </w:rPr>
        <w:t xml:space="preserve">    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E91DA0" w:rsidRPr="0052652A" w:rsidRDefault="00E91DA0" w:rsidP="00E91DA0">
      <w:pPr>
        <w:rPr>
          <w:rFonts w:ascii="宋体" w:eastAsia="宋体" w:hAnsi="宋体"/>
        </w:rPr>
      </w:pPr>
      <w:r w:rsidRPr="0052652A">
        <w:rPr>
          <w:rFonts w:ascii="宋体" w:eastAsia="宋体" w:hAnsi="宋体" w:hint="eastAsia"/>
        </w:rPr>
        <w:t xml:space="preserve">    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rsidR="00E91DA0" w:rsidRPr="0052652A" w:rsidRDefault="00E91DA0" w:rsidP="00E91DA0">
      <w:pPr>
        <w:rPr>
          <w:rFonts w:ascii="宋体" w:eastAsia="宋体" w:hAnsi="宋体"/>
        </w:rPr>
      </w:pPr>
      <w:r w:rsidRPr="0052652A">
        <w:rPr>
          <w:rFonts w:ascii="宋体" w:eastAsia="宋体" w:hAnsi="宋体" w:hint="eastAsia"/>
        </w:rPr>
        <w:t xml:space="preserve">    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E91DA0" w:rsidRPr="0052652A" w:rsidRDefault="00E91DA0" w:rsidP="00E91DA0">
      <w:pPr>
        <w:rPr>
          <w:rFonts w:ascii="宋体" w:eastAsia="宋体" w:hAnsi="宋体"/>
        </w:rPr>
      </w:pPr>
      <w:r w:rsidRPr="0052652A">
        <w:rPr>
          <w:rFonts w:ascii="宋体" w:eastAsia="宋体" w:hAnsi="宋体" w:hint="eastAsia"/>
        </w:rPr>
        <w:t xml:space="preserve">    四、</w:t>
      </w:r>
      <w:r w:rsidRPr="0052652A">
        <w:rPr>
          <w:rFonts w:ascii="宋体" w:eastAsia="宋体" w:hAnsi="宋体" w:hint="eastAsia"/>
          <w:b/>
        </w:rPr>
        <w:t>课题申请人须具备下列条件：</w:t>
      </w:r>
      <w:r w:rsidRPr="0052652A">
        <w:rPr>
          <w:rFonts w:ascii="宋体" w:eastAsia="宋体" w:hAnsi="宋体" w:hint="eastAsia"/>
        </w:rPr>
        <w:t>遵守中华人民共和国宪法和法律；具有独立开展研究和组织开展研究的能力，能够承担实质性研究工作；</w:t>
      </w:r>
      <w:r w:rsidRPr="0052652A">
        <w:rPr>
          <w:rFonts w:ascii="宋体" w:eastAsia="宋体" w:hAnsi="宋体" w:hint="eastAsia"/>
          <w:b/>
        </w:rPr>
        <w:t>具有副高级以上（含）专业技术职称（职务），或者具有博士学位。不具有副高级以上（含）专业技术职称（职务）或者博士学位的，可以申请青年项目，不再需要专家书面推荐。青年项目申请人的年龄不得超过35周岁（1986年3月15日后出生）。</w:t>
      </w:r>
      <w:r w:rsidRPr="0052652A">
        <w:rPr>
          <w:rFonts w:ascii="宋体" w:eastAsia="宋体" w:hAnsi="宋体" w:hint="eastAsia"/>
        </w:rPr>
        <w:t>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E91DA0" w:rsidRPr="0052652A" w:rsidRDefault="00E91DA0" w:rsidP="00E91DA0">
      <w:pPr>
        <w:rPr>
          <w:rFonts w:ascii="宋体" w:eastAsia="宋体" w:hAnsi="宋体"/>
        </w:rPr>
      </w:pPr>
      <w:r w:rsidRPr="0052652A">
        <w:rPr>
          <w:rFonts w:ascii="宋体" w:eastAsia="宋体" w:hAnsi="宋体" w:hint="eastAsia"/>
        </w:rPr>
        <w:t xml:space="preserve">    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E91DA0" w:rsidRPr="0052652A" w:rsidRDefault="00E91DA0" w:rsidP="00E91DA0">
      <w:pPr>
        <w:rPr>
          <w:rFonts w:ascii="宋体" w:eastAsia="宋体" w:hAnsi="宋体"/>
          <w:b/>
        </w:rPr>
      </w:pPr>
      <w:r w:rsidRPr="0052652A">
        <w:rPr>
          <w:rFonts w:ascii="宋体" w:eastAsia="宋体" w:hAnsi="宋体" w:hint="eastAsia"/>
        </w:rPr>
        <w:t xml:space="preserve">    六、课题申报范围涉及23个学科，须按照《国家社科基金项目申报数据代码表》填写《国家社科基金项目申请书》（以下简称《申请书》）。跨学科研究课题要以“靠近优先”原则，选择一个为主学科申报。</w:t>
      </w:r>
      <w:r w:rsidRPr="0052652A">
        <w:rPr>
          <w:rFonts w:ascii="宋体" w:eastAsia="宋体" w:hAnsi="宋体" w:hint="eastAsia"/>
          <w:b/>
        </w:rPr>
        <w:t>教育学、艺术学和军事学等三个单列学科的申报，分别由全国教育科学规划办、全国艺术科学规划办、全军社科规划办另行组织。</w:t>
      </w:r>
    </w:p>
    <w:p w:rsidR="00E91DA0" w:rsidRPr="0052652A" w:rsidRDefault="00E91DA0" w:rsidP="00E91DA0">
      <w:pPr>
        <w:rPr>
          <w:rFonts w:ascii="宋体" w:eastAsia="宋体" w:hAnsi="宋体"/>
        </w:rPr>
      </w:pPr>
      <w:r w:rsidRPr="0052652A">
        <w:rPr>
          <w:rFonts w:ascii="宋体" w:eastAsia="宋体" w:hAnsi="宋体" w:hint="eastAsia"/>
        </w:rPr>
        <w:t xml:space="preserve">   七、</w:t>
      </w:r>
      <w:r w:rsidRPr="0052652A">
        <w:rPr>
          <w:rFonts w:ascii="宋体" w:eastAsia="宋体" w:hAnsi="宋体" w:hint="eastAsia"/>
          <w:b/>
        </w:rPr>
        <w:t>《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w:t>
      </w:r>
      <w:r w:rsidRPr="0052652A">
        <w:rPr>
          <w:rFonts w:ascii="宋体" w:eastAsia="宋体" w:hAnsi="宋体" w:hint="eastAsia"/>
        </w:rPr>
        <w:t>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E91DA0" w:rsidRPr="0052652A" w:rsidRDefault="00E91DA0" w:rsidP="00E91DA0">
      <w:pPr>
        <w:rPr>
          <w:rFonts w:ascii="宋体" w:eastAsia="宋体" w:hAnsi="宋体"/>
        </w:rPr>
      </w:pPr>
      <w:r w:rsidRPr="0052652A">
        <w:rPr>
          <w:rFonts w:ascii="宋体" w:eastAsia="宋体" w:hAnsi="宋体" w:hint="eastAsia"/>
        </w:rPr>
        <w:t xml:space="preserve">    八、</w:t>
      </w:r>
      <w:r w:rsidRPr="00B912B6">
        <w:rPr>
          <w:rFonts w:ascii="宋体" w:eastAsia="宋体" w:hAnsi="宋体" w:hint="eastAsia"/>
          <w:b/>
        </w:rPr>
        <w:t>2021年度国家社科基金项目继续实行限额申报，限额指标另行下达。</w:t>
      </w:r>
      <w:r w:rsidRPr="0052652A">
        <w:rPr>
          <w:rFonts w:ascii="宋体" w:eastAsia="宋体" w:hAnsi="宋体" w:hint="eastAsia"/>
        </w:rPr>
        <w:t>各地社科管理部门、在京委托管理机构和申请单位要着力提高申报质量，适当控制申报数量，特别是要</w:t>
      </w:r>
      <w:r w:rsidRPr="0052652A">
        <w:rPr>
          <w:rFonts w:ascii="宋体" w:eastAsia="宋体" w:hAnsi="宋体" w:hint="eastAsia"/>
        </w:rPr>
        <w:lastRenderedPageBreak/>
        <w:t>减少同类选题重复申报。</w:t>
      </w:r>
    </w:p>
    <w:p w:rsidR="00E91DA0" w:rsidRPr="0052652A" w:rsidRDefault="00E91DA0" w:rsidP="00E91DA0">
      <w:pPr>
        <w:rPr>
          <w:rFonts w:ascii="宋体" w:eastAsia="宋体" w:hAnsi="宋体"/>
        </w:rPr>
      </w:pPr>
      <w:r w:rsidRPr="0052652A">
        <w:rPr>
          <w:rFonts w:ascii="宋体" w:eastAsia="宋体" w:hAnsi="宋体" w:hint="eastAsia"/>
        </w:rPr>
        <w:t xml:space="preserve">    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E91DA0" w:rsidRPr="0052652A" w:rsidRDefault="00E91DA0" w:rsidP="00E91DA0">
      <w:pPr>
        <w:rPr>
          <w:rFonts w:ascii="宋体" w:eastAsia="宋体" w:hAnsi="宋体"/>
        </w:rPr>
      </w:pPr>
      <w:r w:rsidRPr="0052652A">
        <w:rPr>
          <w:rFonts w:ascii="宋体" w:eastAsia="宋体" w:hAnsi="宋体" w:hint="eastAsia"/>
        </w:rPr>
        <w:t xml:space="preserve">    十、国家社科基金项目的完成时限，基础理论研究一般为3—5年，应用对策研究一般为2—3年。</w:t>
      </w:r>
    </w:p>
    <w:p w:rsidR="00E91DA0" w:rsidRPr="0052652A" w:rsidRDefault="00E91DA0" w:rsidP="00E91DA0">
      <w:pPr>
        <w:rPr>
          <w:rFonts w:ascii="宋体" w:eastAsia="宋体" w:hAnsi="宋体"/>
        </w:rPr>
      </w:pPr>
      <w:r w:rsidRPr="0052652A">
        <w:rPr>
          <w:rFonts w:ascii="宋体" w:eastAsia="宋体" w:hAnsi="宋体" w:hint="eastAsia"/>
        </w:rPr>
        <w:t xml:space="preserve">    十一、</w:t>
      </w:r>
      <w:r w:rsidRPr="00B912B6">
        <w:rPr>
          <w:rFonts w:ascii="宋体" w:eastAsia="宋体" w:hAnsi="宋体" w:hint="eastAsia"/>
          <w:b/>
        </w:rPr>
        <w:t>为避免一题多报、交叉申请和重复立项，确保申请人有足够的时间和精力从事课题研究，2021年度国家社科基金项目申请作如下限定：</w:t>
      </w:r>
      <w:r w:rsidRPr="0052652A">
        <w:rPr>
          <w:rFonts w:ascii="宋体" w:eastAsia="宋体" w:hAnsi="宋体" w:hint="eastAsia"/>
        </w:rPr>
        <w:t>（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国家社科基金项目、国家自然科学基金项目及其他国家级科研项目的负责人不能申请新的国家社科基金项目（结项证书标注日期在2021年3月15日之前的，或在3月15日前已向我办提交结项材料的，可以申请本年度项目。后者具体日期以各地社科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2021年度教育部人文社会科学研究一般项目的负责人不能申请同年度国家社科基金项目。（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rsidR="00E91DA0" w:rsidRPr="0052652A" w:rsidRDefault="00E91DA0" w:rsidP="00E91DA0">
      <w:pPr>
        <w:rPr>
          <w:rFonts w:ascii="宋体" w:eastAsia="宋体" w:hAnsi="宋体"/>
        </w:rPr>
      </w:pPr>
      <w:r w:rsidRPr="0052652A">
        <w:rPr>
          <w:rFonts w:ascii="宋体" w:eastAsia="宋体" w:hAnsi="宋体" w:hint="eastAsia"/>
        </w:rPr>
        <w:t xml:space="preserve">    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E91DA0" w:rsidRPr="0052652A" w:rsidRDefault="00E91DA0" w:rsidP="00E91DA0">
      <w:pPr>
        <w:rPr>
          <w:rFonts w:ascii="宋体" w:eastAsia="宋体" w:hAnsi="宋体"/>
        </w:rPr>
      </w:pPr>
      <w:r w:rsidRPr="0052652A">
        <w:rPr>
          <w:rFonts w:ascii="宋体" w:eastAsia="宋体" w:hAnsi="宋体" w:hint="eastAsia"/>
        </w:rPr>
        <w:t xml:space="preserve">    十三、申报课题全部实行同行专家通讯初评，初评采用《活页》匿名方式，《活页》论证字数不超过七千字，要按《活页》中规定的方式列出前期相关研究成果。</w:t>
      </w:r>
    </w:p>
    <w:p w:rsidR="00E91DA0" w:rsidRPr="0052652A" w:rsidRDefault="00E91DA0" w:rsidP="00E91DA0">
      <w:pPr>
        <w:rPr>
          <w:rFonts w:ascii="宋体" w:eastAsia="宋体" w:hAnsi="宋体"/>
        </w:rPr>
      </w:pPr>
      <w:r w:rsidRPr="0052652A">
        <w:rPr>
          <w:rFonts w:ascii="宋体" w:eastAsia="宋体" w:hAnsi="宋体" w:hint="eastAsia"/>
        </w:rPr>
        <w:t xml:space="preserve">    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E91DA0" w:rsidRPr="0052652A" w:rsidRDefault="00E91DA0" w:rsidP="00E91DA0">
      <w:pPr>
        <w:rPr>
          <w:rFonts w:ascii="宋体" w:eastAsia="宋体" w:hAnsi="宋体"/>
        </w:rPr>
      </w:pPr>
      <w:r w:rsidRPr="0052652A">
        <w:rPr>
          <w:rFonts w:ascii="宋体" w:eastAsia="宋体" w:hAnsi="宋体" w:hint="eastAsia"/>
        </w:rPr>
        <w:t xml:space="preserve">    十五、项目申报材料从我办网站下载,或向受理单位索取。《申请书》经所在单位审查盖章后，报送本省（区、市）社科管理部门或在京委托管理机构。</w:t>
      </w:r>
    </w:p>
    <w:p w:rsidR="00E91DA0" w:rsidRPr="0052652A" w:rsidRDefault="00E91DA0" w:rsidP="00E91DA0">
      <w:pPr>
        <w:rPr>
          <w:rFonts w:ascii="宋体" w:eastAsia="宋体" w:hAnsi="宋体"/>
        </w:rPr>
      </w:pPr>
      <w:r w:rsidRPr="0052652A">
        <w:rPr>
          <w:rFonts w:ascii="宋体" w:eastAsia="宋体" w:hAnsi="宋体" w:hint="eastAsia"/>
        </w:rPr>
        <w:lastRenderedPageBreak/>
        <w:t xml:space="preserve">    十六、各地社科管理部门、在京委托管理机构和责任单位要加强对申报工作的组织和指导，严格审核申报资格、前期研究成果的真实性、课题组的研究实力和必备条件等，签署明确意见后上报我办。</w:t>
      </w:r>
    </w:p>
    <w:p w:rsidR="00E91DA0" w:rsidRPr="0052652A" w:rsidRDefault="00E91DA0" w:rsidP="00E91DA0">
      <w:pPr>
        <w:rPr>
          <w:rFonts w:ascii="宋体" w:eastAsia="宋体" w:hAnsi="宋体"/>
        </w:rPr>
      </w:pPr>
      <w:r w:rsidRPr="0052652A">
        <w:rPr>
          <w:rFonts w:ascii="宋体" w:eastAsia="宋体" w:hAnsi="宋体" w:hint="eastAsia"/>
        </w:rPr>
        <w:t xml:space="preserve">    十七、各地社科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E91DA0" w:rsidRPr="0052652A" w:rsidRDefault="00E91DA0" w:rsidP="00E91DA0">
      <w:pPr>
        <w:rPr>
          <w:rFonts w:ascii="宋体" w:eastAsia="宋体" w:hAnsi="宋体"/>
        </w:rPr>
      </w:pPr>
      <w:r w:rsidRPr="0052652A">
        <w:rPr>
          <w:rFonts w:ascii="宋体" w:eastAsia="宋体" w:hAnsi="宋体" w:hint="eastAsia"/>
        </w:rPr>
        <w:t xml:space="preserve">    十八、各地社科管理部门、在京委托管理机构和责任单位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rsidR="00E91DA0" w:rsidRPr="0052652A" w:rsidRDefault="00E91DA0" w:rsidP="00E91DA0">
      <w:pPr>
        <w:rPr>
          <w:rFonts w:ascii="宋体" w:eastAsia="宋体" w:hAnsi="宋体"/>
        </w:rPr>
      </w:pPr>
      <w:r w:rsidRPr="0052652A">
        <w:rPr>
          <w:rFonts w:ascii="宋体" w:eastAsia="宋体" w:hAnsi="宋体" w:hint="eastAsia"/>
        </w:rPr>
        <w:t xml:space="preserve">    十九、课题申报时间为2021年1月6日至2021年3月15日。各地社科管理部门和新疆生产建设兵团社科规划办、在京委托管理机构须于2021年3月18日前，将汇总并认真校对后的《申请书》中“数据表”数据发至我办邮箱（npopss@vip.163.com），并确保电子数据和《申请书》中“数据表”一致；3月20日前将纸质版《申请书》和《活页》、电子版《申请书》、统计表报送至我办，逾期不予受理。</w:t>
      </w:r>
    </w:p>
    <w:p w:rsidR="00E91DA0" w:rsidRPr="0052652A" w:rsidRDefault="00E91DA0" w:rsidP="00E91DA0">
      <w:pPr>
        <w:rPr>
          <w:rFonts w:ascii="宋体" w:eastAsia="宋体" w:hAnsi="宋体"/>
        </w:rPr>
      </w:pPr>
      <w:r w:rsidRPr="0052652A">
        <w:rPr>
          <w:rFonts w:ascii="宋体" w:eastAsia="宋体" w:hAnsi="宋体" w:hint="eastAsia"/>
        </w:rPr>
        <w:t xml:space="preserve">    受新冠肺炎疫情影响，2021年度国家社科基金项目申报工作安排如有变化，我办将第一时间另行通知。</w:t>
      </w:r>
    </w:p>
    <w:p w:rsidR="00E91DA0" w:rsidRPr="0052652A" w:rsidRDefault="00E91DA0" w:rsidP="00E91DA0">
      <w:pPr>
        <w:rPr>
          <w:rFonts w:ascii="宋体" w:eastAsia="宋体" w:hAnsi="宋体"/>
        </w:rPr>
      </w:pPr>
    </w:p>
    <w:p w:rsidR="00E91DA0" w:rsidRPr="0052652A" w:rsidRDefault="00E91DA0" w:rsidP="00E91DA0">
      <w:pPr>
        <w:jc w:val="right"/>
        <w:rPr>
          <w:rFonts w:ascii="宋体" w:eastAsia="宋体" w:hAnsi="宋体"/>
        </w:rPr>
      </w:pPr>
      <w:r w:rsidRPr="0052652A">
        <w:rPr>
          <w:rFonts w:ascii="宋体" w:eastAsia="宋体" w:hAnsi="宋体" w:hint="eastAsia"/>
        </w:rPr>
        <w:t>全国哲学社会科学工作办公室</w:t>
      </w:r>
    </w:p>
    <w:p w:rsidR="00E91DA0" w:rsidRPr="0052652A" w:rsidRDefault="00E91DA0" w:rsidP="00E91DA0">
      <w:pPr>
        <w:jc w:val="right"/>
        <w:rPr>
          <w:rFonts w:ascii="宋体" w:eastAsia="宋体" w:hAnsi="宋体"/>
        </w:rPr>
      </w:pPr>
      <w:r w:rsidRPr="0052652A">
        <w:rPr>
          <w:rFonts w:ascii="宋体" w:eastAsia="宋体" w:hAnsi="宋体" w:hint="eastAsia"/>
        </w:rPr>
        <w:t>2021年1月6日</w:t>
      </w:r>
    </w:p>
    <w:p w:rsidR="00E91DA0" w:rsidRPr="0052652A" w:rsidRDefault="00E91DA0" w:rsidP="00E91DA0">
      <w:pPr>
        <w:rPr>
          <w:rFonts w:ascii="宋体" w:eastAsia="宋体" w:hAnsi="宋体"/>
        </w:rPr>
      </w:pPr>
    </w:p>
    <w:p w:rsidR="00E91DA0" w:rsidRPr="0052652A" w:rsidRDefault="00E91DA0" w:rsidP="00E91DA0">
      <w:pPr>
        <w:rPr>
          <w:rFonts w:ascii="宋体" w:eastAsia="宋体" w:hAnsi="宋体"/>
        </w:rPr>
      </w:pPr>
      <w:r w:rsidRPr="0052652A">
        <w:rPr>
          <w:rFonts w:ascii="宋体" w:eastAsia="宋体" w:hAnsi="宋体" w:hint="eastAsia"/>
        </w:rPr>
        <w:t>附:</w:t>
      </w:r>
    </w:p>
    <w:p w:rsidR="00E91DA0" w:rsidRPr="0052652A" w:rsidRDefault="00E91DA0" w:rsidP="00E91DA0">
      <w:pPr>
        <w:rPr>
          <w:rFonts w:ascii="宋体" w:eastAsia="宋体" w:hAnsi="宋体"/>
        </w:rPr>
      </w:pPr>
    </w:p>
    <w:p w:rsidR="00E91DA0" w:rsidRPr="0052652A" w:rsidRDefault="00E91DA0" w:rsidP="00E91DA0">
      <w:pPr>
        <w:rPr>
          <w:rFonts w:ascii="宋体" w:eastAsia="宋体" w:hAnsi="宋体"/>
        </w:rPr>
      </w:pPr>
      <w:r w:rsidRPr="0052652A">
        <w:rPr>
          <w:rFonts w:ascii="宋体" w:eastAsia="宋体" w:hAnsi="宋体" w:hint="eastAsia"/>
        </w:rPr>
        <w:t>1.国家社科基金项目2021年度课题指南</w:t>
      </w:r>
    </w:p>
    <w:p w:rsidR="00E91DA0" w:rsidRPr="0052652A" w:rsidRDefault="00E91DA0" w:rsidP="00E91DA0">
      <w:pPr>
        <w:rPr>
          <w:rFonts w:ascii="宋体" w:eastAsia="宋体" w:hAnsi="宋体"/>
        </w:rPr>
      </w:pPr>
      <w:r w:rsidRPr="0052652A">
        <w:rPr>
          <w:rFonts w:ascii="宋体" w:eastAsia="宋体" w:hAnsi="宋体" w:hint="eastAsia"/>
        </w:rPr>
        <w:t>2.2021年国家社会科学基金项目申请书</w:t>
      </w:r>
    </w:p>
    <w:p w:rsidR="00E91DA0" w:rsidRPr="0052652A" w:rsidRDefault="00E91DA0" w:rsidP="00E91DA0">
      <w:pPr>
        <w:rPr>
          <w:rFonts w:ascii="宋体" w:eastAsia="宋体" w:hAnsi="宋体"/>
        </w:rPr>
      </w:pPr>
      <w:r w:rsidRPr="0052652A">
        <w:rPr>
          <w:rFonts w:ascii="宋体" w:eastAsia="宋体" w:hAnsi="宋体" w:hint="eastAsia"/>
        </w:rPr>
        <w:t>3.2021年度国家社会科学基金项目申请书《课题论证》活页</w:t>
      </w:r>
    </w:p>
    <w:p w:rsidR="0084025D" w:rsidRPr="0052652A" w:rsidRDefault="00E91DA0" w:rsidP="00E91DA0">
      <w:pPr>
        <w:rPr>
          <w:rFonts w:ascii="宋体" w:eastAsia="宋体" w:hAnsi="宋体"/>
        </w:rPr>
      </w:pPr>
      <w:r w:rsidRPr="0052652A">
        <w:rPr>
          <w:rFonts w:ascii="宋体" w:eastAsia="宋体" w:hAnsi="宋体" w:hint="eastAsia"/>
        </w:rPr>
        <w:t>4.国家社会科学基金项目申报数据代码表</w:t>
      </w:r>
    </w:p>
    <w:sectPr w:rsidR="0084025D" w:rsidRPr="0052652A" w:rsidSect="00944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90C" w:rsidRDefault="00E1590C" w:rsidP="00E91DA0">
      <w:r>
        <w:separator/>
      </w:r>
    </w:p>
  </w:endnote>
  <w:endnote w:type="continuationSeparator" w:id="1">
    <w:p w:rsidR="00E1590C" w:rsidRDefault="00E1590C" w:rsidP="00E91D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90C" w:rsidRDefault="00E1590C" w:rsidP="00E91DA0">
      <w:r>
        <w:separator/>
      </w:r>
    </w:p>
  </w:footnote>
  <w:footnote w:type="continuationSeparator" w:id="1">
    <w:p w:rsidR="00E1590C" w:rsidRDefault="00E1590C" w:rsidP="00E91D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DA0"/>
    <w:rsid w:val="0052652A"/>
    <w:rsid w:val="0084025D"/>
    <w:rsid w:val="00944D15"/>
    <w:rsid w:val="00B912B6"/>
    <w:rsid w:val="00E1590C"/>
    <w:rsid w:val="00E91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D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1D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1DA0"/>
    <w:rPr>
      <w:sz w:val="18"/>
      <w:szCs w:val="18"/>
    </w:rPr>
  </w:style>
  <w:style w:type="paragraph" w:styleId="a4">
    <w:name w:val="footer"/>
    <w:basedOn w:val="a"/>
    <w:link w:val="Char0"/>
    <w:uiPriority w:val="99"/>
    <w:semiHidden/>
    <w:unhideWhenUsed/>
    <w:rsid w:val="00E91D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1DA0"/>
    <w:rPr>
      <w:sz w:val="18"/>
      <w:szCs w:val="18"/>
    </w:rPr>
  </w:style>
</w:styles>
</file>

<file path=word/webSettings.xml><?xml version="1.0" encoding="utf-8"?>
<w:webSettings xmlns:r="http://schemas.openxmlformats.org/officeDocument/2006/relationships" xmlns:w="http://schemas.openxmlformats.org/wordprocessingml/2006/main">
  <w:divs>
    <w:div w:id="1426339756">
      <w:bodyDiv w:val="1"/>
      <w:marLeft w:val="0"/>
      <w:marRight w:val="0"/>
      <w:marTop w:val="0"/>
      <w:marBottom w:val="0"/>
      <w:divBdr>
        <w:top w:val="none" w:sz="0" w:space="0" w:color="auto"/>
        <w:left w:val="none" w:sz="0" w:space="0" w:color="auto"/>
        <w:bottom w:val="none" w:sz="0" w:space="0" w:color="auto"/>
        <w:right w:val="none" w:sz="0" w:space="0" w:color="auto"/>
      </w:divBdr>
      <w:divsChild>
        <w:div w:id="568153678">
          <w:marLeft w:val="0"/>
          <w:marRight w:val="0"/>
          <w:marTop w:val="0"/>
          <w:marBottom w:val="0"/>
          <w:divBdr>
            <w:top w:val="none" w:sz="0" w:space="0" w:color="auto"/>
            <w:left w:val="none" w:sz="0" w:space="0" w:color="auto"/>
            <w:bottom w:val="single" w:sz="4" w:space="8" w:color="D3D3D3"/>
            <w:right w:val="none" w:sz="0" w:space="0" w:color="auto"/>
          </w:divBdr>
        </w:div>
        <w:div w:id="123431926">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597</Words>
  <Characters>3407</Characters>
  <Application>Microsoft Office Word</Application>
  <DocSecurity>0</DocSecurity>
  <Lines>28</Lines>
  <Paragraphs>7</Paragraphs>
  <ScaleCrop>false</ScaleCrop>
  <Company>Microsoft</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2021-01-06T08:41:00Z</dcterms:created>
  <dcterms:modified xsi:type="dcterms:W3CDTF">2021-01-12T00:49:00Z</dcterms:modified>
</cp:coreProperties>
</file>